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4C" w:rsidRDefault="009B1E4C" w:rsidP="009B1E4C">
      <w:pPr>
        <w:spacing w:line="252" w:lineRule="auto"/>
        <w:jc w:val="center"/>
        <w:rPr>
          <w:spacing w:val="20"/>
        </w:rPr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7" descr="ГЕРБП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ПЕ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E4C" w:rsidRDefault="009B1E4C" w:rsidP="009B1E4C">
      <w:pPr>
        <w:pStyle w:val="a3"/>
        <w:rPr>
          <w:spacing w:val="20"/>
        </w:rPr>
      </w:pPr>
      <w:r>
        <w:rPr>
          <w:spacing w:val="20"/>
        </w:rPr>
        <w:t>АДМИНИСТРАЦИЯ</w:t>
      </w:r>
    </w:p>
    <w:p w:rsidR="009B1E4C" w:rsidRDefault="009B1E4C" w:rsidP="009B1E4C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   ПЕРЕЛЮБСКОГО МУНИЦИПАЛЬНОГО  ОБРАЗОВАНИЯ</w:t>
      </w:r>
    </w:p>
    <w:p w:rsidR="009B1E4C" w:rsidRDefault="009B1E4C" w:rsidP="009B1E4C">
      <w:pPr>
        <w:pStyle w:val="1"/>
        <w:rPr>
          <w:spacing w:val="20"/>
        </w:rPr>
      </w:pPr>
      <w:r>
        <w:rPr>
          <w:spacing w:val="20"/>
        </w:rPr>
        <w:t xml:space="preserve">ПЕРЕЛЮБСКОГО  МУНИЦИПАЛЬНОГО РАЙОНА  </w:t>
      </w:r>
    </w:p>
    <w:p w:rsidR="009B1E4C" w:rsidRDefault="009B1E4C" w:rsidP="009B1E4C">
      <w:pPr>
        <w:pStyle w:val="1"/>
        <w:rPr>
          <w:spacing w:val="20"/>
        </w:rPr>
      </w:pPr>
      <w:r>
        <w:rPr>
          <w:spacing w:val="20"/>
        </w:rPr>
        <w:t>САРАТОВСКОЙ ОБЛАСТИ</w:t>
      </w:r>
    </w:p>
    <w:p w:rsidR="009B1E4C" w:rsidRDefault="009B1E4C" w:rsidP="009B1E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1E4C" w:rsidRDefault="009B1E4C" w:rsidP="009B1E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B1E4C" w:rsidRDefault="009B1E4C" w:rsidP="009B1E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18.04.2018 г.   № 44                                                                                              с. Перелюб   </w:t>
      </w:r>
    </w:p>
    <w:p w:rsidR="009B1E4C" w:rsidRDefault="009B1E4C" w:rsidP="009B1E4C">
      <w:pPr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   </w:t>
      </w:r>
    </w:p>
    <w:p w:rsidR="009B1E4C" w:rsidRPr="006669D4" w:rsidRDefault="009B1E4C" w:rsidP="009B1E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9D4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 - схемы прогона</w:t>
      </w:r>
    </w:p>
    <w:p w:rsidR="009B1E4C" w:rsidRDefault="009B1E4C" w:rsidP="009B1E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сельскохозяйственных животных из ЛПХ</w:t>
      </w:r>
      <w:r w:rsidRPr="00666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1E4C" w:rsidRDefault="009B1E4C" w:rsidP="009B1E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9D4">
        <w:rPr>
          <w:rFonts w:ascii="Times New Roman" w:hAnsi="Times New Roman" w:cs="Times New Roman"/>
          <w:b/>
          <w:bCs/>
          <w:sz w:val="24"/>
          <w:szCs w:val="24"/>
        </w:rPr>
        <w:t>к месту выпаса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9D4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Перелюбского </w:t>
      </w:r>
    </w:p>
    <w:p w:rsidR="009B1E4C" w:rsidRDefault="009B1E4C" w:rsidP="009B1E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Перелюбского</w:t>
      </w:r>
    </w:p>
    <w:p w:rsidR="009B1E4C" w:rsidRPr="006669D4" w:rsidRDefault="009B1E4C" w:rsidP="009B1E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Саратовской области</w:t>
      </w:r>
    </w:p>
    <w:p w:rsidR="009B1E4C" w:rsidRDefault="009B1E4C" w:rsidP="009B1E4C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1E4C" w:rsidRDefault="009B1E4C" w:rsidP="009B1E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69D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 октября 2003 года </w:t>
      </w:r>
      <w:r w:rsidRPr="006669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131 – ФЗ «Об общих принципах организации местного самоуправления в Российской Федерации», на основании Закона Российской Федерации от </w:t>
      </w:r>
      <w:r w:rsidRPr="006669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13 июля 2015 года № 243 ФЗ «О внесении изменений в Закон РФ </w:t>
      </w:r>
      <w:r w:rsidRPr="006669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«О ветеринарии» и отдельные законодательные акты Российской Федерации», </w:t>
      </w:r>
      <w:r w:rsidRPr="006669D4">
        <w:rPr>
          <w:rFonts w:ascii="Times New Roman" w:hAnsi="Times New Roman" w:cs="Times New Roman"/>
          <w:color w:val="000000"/>
          <w:sz w:val="24"/>
          <w:szCs w:val="24"/>
        </w:rPr>
        <w:br/>
        <w:t>ст. 13 «Содержание, кормление и водопой животных, их перевозка или перегон»</w:t>
      </w:r>
      <w:r>
        <w:rPr>
          <w:rFonts w:ascii="Times New Roman" w:hAnsi="Times New Roman"/>
          <w:sz w:val="24"/>
          <w:szCs w:val="24"/>
        </w:rPr>
        <w:t xml:space="preserve"> руководствуясь Уставом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Перелюбского муниципального  образования,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9B1E4C" w:rsidRDefault="009B1E4C" w:rsidP="009B1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E4C" w:rsidRPr="00A054CD" w:rsidRDefault="009B1E4C" w:rsidP="009B1E4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 w:rsidRPr="006669D4">
        <w:rPr>
          <w:color w:val="000000"/>
          <w:spacing w:val="20"/>
          <w:sz w:val="28"/>
          <w:szCs w:val="28"/>
        </w:rPr>
        <w:t xml:space="preserve"> </w:t>
      </w:r>
      <w:r w:rsidRPr="006669D4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план – схемы прогона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сельскохозяйственных животных из ЛПХ</w:t>
      </w:r>
      <w:r w:rsidRPr="006669D4">
        <w:rPr>
          <w:rFonts w:ascii="Times New Roman" w:hAnsi="Times New Roman" w:cs="Times New Roman"/>
          <w:color w:val="000000"/>
          <w:sz w:val="24"/>
          <w:szCs w:val="24"/>
        </w:rPr>
        <w:t xml:space="preserve"> к месту выпаса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Перелюбского МО и определить земельные участки для пастьбы сельскохозяйственных животных из ЛПХ на основании Постановления администрации Перелюбского района Саратовской области №188 от 22.06.1994 г.,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6669D4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9B1E4C" w:rsidRDefault="009B1E4C" w:rsidP="009B1E4C">
      <w:pPr>
        <w:pStyle w:val="western"/>
        <w:ind w:firstLine="708"/>
        <w:jc w:val="both"/>
      </w:pPr>
      <w:r>
        <w:t xml:space="preserve">        2. Настоящее постановление вступает в силу с момента его официального опубликования.</w:t>
      </w:r>
    </w:p>
    <w:p w:rsidR="009B1E4C" w:rsidRDefault="009B1E4C" w:rsidP="009B1E4C">
      <w:pPr>
        <w:pStyle w:val="western"/>
        <w:ind w:firstLine="708"/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B1E4C" w:rsidRDefault="009B1E4C" w:rsidP="009B1E4C">
      <w:pPr>
        <w:pStyle w:val="western"/>
        <w:jc w:val="both"/>
      </w:pPr>
    </w:p>
    <w:p w:rsidR="009B1E4C" w:rsidRDefault="009B1E4C" w:rsidP="009B1E4C">
      <w:pPr>
        <w:pStyle w:val="western"/>
        <w:jc w:val="both"/>
      </w:pPr>
    </w:p>
    <w:p w:rsidR="009B1E4C" w:rsidRDefault="009B1E4C" w:rsidP="009B1E4C">
      <w:pPr>
        <w:pStyle w:val="western"/>
        <w:spacing w:before="0" w:beforeAutospacing="0" w:after="0" w:afterAutospacing="0"/>
        <w:jc w:val="both"/>
      </w:pPr>
      <w:r>
        <w:t xml:space="preserve">И.о. главы Перелюбского МО                              </w:t>
      </w:r>
      <w:r>
        <w:tab/>
      </w:r>
      <w:r>
        <w:tab/>
      </w:r>
      <w:r>
        <w:tab/>
      </w:r>
      <w:r>
        <w:tab/>
        <w:t xml:space="preserve">              Н.Г. Савельев</w:t>
      </w:r>
    </w:p>
    <w:p w:rsidR="009B1E4C" w:rsidRDefault="009B1E4C" w:rsidP="009B1E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9B1E4C" w:rsidRDefault="009B1E4C" w:rsidP="009B1E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B1E4C" w:rsidRDefault="009B1E4C" w:rsidP="009B1E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B1E4C" w:rsidRDefault="009B1E4C" w:rsidP="009B1E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B1E4C" w:rsidRDefault="009B1E4C" w:rsidP="009B1E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B1E4C" w:rsidRDefault="009B1E4C" w:rsidP="009B1E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8" style="position:absolute;margin-left:310.2pt;margin-top:295.8pt;width:52.5pt;height:28.5pt;z-index:251665408" o:connectortype="curved" adj="10800,-267158,-162617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028" type="#_x0000_t38" style="position:absolute;margin-left:310.2pt;margin-top:123.3pt;width:66pt;height:48.75pt;flip:y;z-index:251662336" o:connectortype="curved" adj="10800,101354,-129355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027" type="#_x0000_t38" style="position:absolute;margin-left:348.45pt;margin-top:70.05pt;width:72.75pt;height:70.5pt;z-index:251661312" o:connectortype="curved" adj="10793,-38834,-128709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oval id="_x0000_s1026" style="position:absolute;margin-left:430.95pt;margin-top:27.3pt;width:33pt;height:60.75pt;z-index:251660288"/>
        </w:pict>
      </w:r>
      <w:r w:rsidRPr="00A054CD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843905" cy="5076825"/>
            <wp:effectExtent l="152400" t="171450" r="137795" b="1238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3326" r="1641" b="11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560" cy="508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B1E4C" w:rsidRDefault="009B1E4C" w:rsidP="009B1E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B1E4C" w:rsidRPr="009B1E4C" w:rsidRDefault="009B1E4C" w:rsidP="009B1E4C">
      <w:pPr>
        <w:spacing w:after="0" w:line="240" w:lineRule="auto"/>
        <w:rPr>
          <w:rFonts w:ascii="Times New Roman" w:eastAsia="Times New Roman" w:hAnsi="Times New Roman"/>
          <w:b/>
          <w:u w:val="single"/>
          <w:lang w:bidi="en-US"/>
        </w:rPr>
      </w:pPr>
      <w:r w:rsidRPr="009B1E4C">
        <w:rPr>
          <w:rFonts w:ascii="Times New Roman" w:eastAsia="Times New Roman" w:hAnsi="Times New Roman"/>
          <w:b/>
          <w:u w:val="single"/>
          <w:lang w:bidi="en-US"/>
        </w:rPr>
        <w:t>Условные обозначения:</w:t>
      </w:r>
    </w:p>
    <w:p w:rsidR="009B1E4C" w:rsidRPr="009B1E4C" w:rsidRDefault="009B1E4C" w:rsidP="009B1E4C">
      <w:pPr>
        <w:tabs>
          <w:tab w:val="left" w:pos="1785"/>
        </w:tabs>
        <w:rPr>
          <w:rFonts w:ascii="Times New Roman" w:eastAsia="Times New Roman" w:hAnsi="Times New Roman"/>
          <w:lang w:bidi="en-US"/>
        </w:rPr>
      </w:pPr>
      <w:r w:rsidRPr="009B1E4C">
        <w:rPr>
          <w:rFonts w:ascii="Times New Roman" w:eastAsia="Times New Roman" w:hAnsi="Times New Roman"/>
          <w:lang w:bidi="en-US"/>
        </w:rPr>
        <w:tab/>
      </w:r>
    </w:p>
    <w:p w:rsidR="009B1E4C" w:rsidRPr="009B1E4C" w:rsidRDefault="009B1E4C" w:rsidP="009B1E4C">
      <w:pPr>
        <w:tabs>
          <w:tab w:val="left" w:pos="1785"/>
        </w:tabs>
        <w:rPr>
          <w:rFonts w:ascii="Times New Roman" w:eastAsia="Times New Roman" w:hAnsi="Times New Roman" w:cs="Times New Roman"/>
          <w:lang w:bidi="en-US"/>
        </w:rPr>
      </w:pPr>
      <w:r w:rsidRPr="009B1E4C">
        <w:rPr>
          <w:rFonts w:ascii="Times New Roman" w:eastAsia="Times New Roman" w:hAnsi="Times New Roman"/>
          <w:noProof/>
        </w:rPr>
        <w:pict>
          <v:oval id="_x0000_s1030" style="position:absolute;margin-left:-.3pt;margin-top:49.85pt;width:32.25pt;height:55.5pt;z-index:251664384"/>
        </w:pict>
      </w:r>
      <w:r w:rsidRPr="009B1E4C">
        <w:rPr>
          <w:rFonts w:ascii="Times New Roman" w:eastAsia="Times New Roman" w:hAnsi="Times New Roman"/>
          <w:noProof/>
        </w:rPr>
        <w:pict>
          <v:shape id="_x0000_s1029" type="#_x0000_t38" style="position:absolute;margin-left:-4.05pt;margin-top:.35pt;width:57.75pt;height:10.5pt;z-index:251663360" o:connectortype="curved" adj="10791,-1078457,-31979">
            <v:stroke endarrow="block"/>
          </v:shape>
        </w:pict>
      </w:r>
      <w:r w:rsidRPr="009B1E4C">
        <w:rPr>
          <w:rFonts w:ascii="Times New Roman" w:eastAsia="Times New Roman" w:hAnsi="Times New Roman"/>
          <w:lang w:bidi="en-US"/>
        </w:rPr>
        <w:tab/>
      </w:r>
      <w:r w:rsidRPr="009B1E4C">
        <w:rPr>
          <w:rFonts w:ascii="Times New Roman" w:hAnsi="Times New Roman" w:cs="Times New Roman"/>
        </w:rPr>
        <w:t>- пути движения сельскохозяйственных животных из ЛПХ   к месту выпаса</w:t>
      </w:r>
    </w:p>
    <w:p w:rsidR="009B1E4C" w:rsidRPr="009B1E4C" w:rsidRDefault="009B1E4C" w:rsidP="009B1E4C">
      <w:pPr>
        <w:rPr>
          <w:rFonts w:ascii="Times New Roman" w:eastAsia="Times New Roman" w:hAnsi="Times New Roman" w:cs="Times New Roman"/>
          <w:lang w:bidi="en-US"/>
        </w:rPr>
      </w:pPr>
    </w:p>
    <w:p w:rsidR="009B1E4C" w:rsidRPr="009B1E4C" w:rsidRDefault="009B1E4C" w:rsidP="009B1E4C">
      <w:pPr>
        <w:rPr>
          <w:rFonts w:ascii="Times New Roman" w:eastAsia="Times New Roman" w:hAnsi="Times New Roman" w:cs="Times New Roman"/>
          <w:lang w:bidi="en-US"/>
        </w:rPr>
      </w:pPr>
    </w:p>
    <w:p w:rsidR="009B1E4C" w:rsidRPr="009B1E4C" w:rsidRDefault="009B1E4C" w:rsidP="009B1E4C">
      <w:pPr>
        <w:ind w:right="45" w:firstLine="750"/>
        <w:jc w:val="both"/>
        <w:rPr>
          <w:rFonts w:ascii="Times New Roman" w:hAnsi="Times New Roman" w:cs="Times New Roman"/>
        </w:rPr>
      </w:pPr>
      <w:r w:rsidRPr="009B1E4C">
        <w:rPr>
          <w:rFonts w:ascii="Times New Roman" w:eastAsia="Times New Roman" w:hAnsi="Times New Roman" w:cs="Times New Roman"/>
          <w:lang w:bidi="en-US"/>
        </w:rPr>
        <w:tab/>
        <w:t xml:space="preserve">   </w:t>
      </w:r>
      <w:r w:rsidRPr="009B1E4C">
        <w:t xml:space="preserve"> </w:t>
      </w:r>
      <w:r w:rsidRPr="009B1E4C">
        <w:rPr>
          <w:rFonts w:ascii="Times New Roman" w:hAnsi="Times New Roman" w:cs="Times New Roman"/>
        </w:rPr>
        <w:t xml:space="preserve">- место выпаса  сельскохозяйственных животных из ЛПХ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825"/>
        <w:gridCol w:w="2464"/>
      </w:tblGrid>
      <w:tr w:rsidR="009B1E4C" w:rsidRPr="008B7BC2" w:rsidTr="009637BA">
        <w:trPr>
          <w:trHeight w:val="75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C" w:rsidRPr="008B7BC2" w:rsidRDefault="009B1E4C" w:rsidP="009B1E4C">
            <w:pPr>
              <w:spacing w:after="0"/>
              <w:ind w:right="4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E4C" w:rsidRPr="008B7BC2" w:rsidRDefault="009B1E4C" w:rsidP="009B1E4C">
            <w:pPr>
              <w:widowControl w:val="0"/>
              <w:spacing w:after="0"/>
              <w:ind w:right="4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C" w:rsidRPr="008B7BC2" w:rsidRDefault="009B1E4C" w:rsidP="009B1E4C">
            <w:pPr>
              <w:spacing w:after="0"/>
              <w:ind w:right="4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B1E4C" w:rsidRPr="008B7BC2" w:rsidRDefault="009B1E4C" w:rsidP="009B1E4C">
            <w:pPr>
              <w:widowControl w:val="0"/>
              <w:spacing w:after="0"/>
              <w:ind w:right="4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C" w:rsidRPr="008B7BC2" w:rsidRDefault="009B1E4C" w:rsidP="009B1E4C">
            <w:pPr>
              <w:spacing w:after="0"/>
              <w:ind w:right="4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B1E4C" w:rsidRPr="008B7BC2" w:rsidRDefault="009B1E4C" w:rsidP="009B1E4C">
            <w:pPr>
              <w:widowControl w:val="0"/>
              <w:spacing w:after="0"/>
              <w:ind w:right="4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прогона скота</w:t>
            </w:r>
          </w:p>
        </w:tc>
      </w:tr>
      <w:tr w:rsidR="009B1E4C" w:rsidRPr="008B7BC2" w:rsidTr="009637BA">
        <w:trPr>
          <w:trHeight w:val="28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C" w:rsidRPr="008B7BC2" w:rsidRDefault="009B1E4C" w:rsidP="009B1E4C">
            <w:pPr>
              <w:widowControl w:val="0"/>
              <w:spacing w:after="0"/>
              <w:ind w:right="4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C" w:rsidRPr="008B7BC2" w:rsidRDefault="009B1E4C" w:rsidP="009637BA">
            <w:pPr>
              <w:widowControl w:val="0"/>
              <w:ind w:right="4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C" w:rsidRPr="008B7BC2" w:rsidRDefault="009B1E4C" w:rsidP="009637BA">
            <w:pPr>
              <w:ind w:right="4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9B1E4C" w:rsidRPr="008B7BC2" w:rsidRDefault="009B1E4C" w:rsidP="009637B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6.30 до 11.0</w:t>
            </w: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1E4C" w:rsidRPr="008B7BC2" w:rsidRDefault="009B1E4C" w:rsidP="009637B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.00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E4C" w:rsidRPr="008B7BC2" w:rsidTr="009637B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C" w:rsidRPr="008B7BC2" w:rsidRDefault="009B1E4C" w:rsidP="009637BA">
            <w:pPr>
              <w:widowControl w:val="0"/>
              <w:ind w:right="4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C" w:rsidRPr="008B7BC2" w:rsidRDefault="009B1E4C" w:rsidP="009637BA">
            <w:pPr>
              <w:widowControl w:val="0"/>
              <w:ind w:right="4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C" w:rsidRPr="008B7BC2" w:rsidRDefault="009B1E4C" w:rsidP="009637BA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B1E4C" w:rsidRPr="008B7BC2" w:rsidTr="009637BA">
        <w:trPr>
          <w:trHeight w:val="66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C" w:rsidRPr="008B7BC2" w:rsidRDefault="009B1E4C" w:rsidP="009637BA">
            <w:pPr>
              <w:widowControl w:val="0"/>
              <w:ind w:right="4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C" w:rsidRPr="008B7BC2" w:rsidRDefault="009B1E4C" w:rsidP="009637BA">
            <w:pPr>
              <w:widowControl w:val="0"/>
              <w:ind w:right="4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B7B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C" w:rsidRPr="008B7BC2" w:rsidRDefault="009B1E4C" w:rsidP="009637BA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B1E4C" w:rsidRDefault="009B1E4C" w:rsidP="009B1E4C">
      <w:pPr>
        <w:ind w:right="45" w:firstLine="75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8D740F" w:rsidRDefault="008D740F"/>
    <w:sectPr w:rsidR="008D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E4C"/>
    <w:rsid w:val="008D740F"/>
    <w:rsid w:val="009B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E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E4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semiHidden/>
    <w:unhideWhenUsed/>
    <w:qFormat/>
    <w:rsid w:val="009B1E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stern">
    <w:name w:val="western"/>
    <w:basedOn w:val="a"/>
    <w:rsid w:val="009B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2018-04-19T04:17:00Z</dcterms:created>
  <dcterms:modified xsi:type="dcterms:W3CDTF">2018-04-19T04:19:00Z</dcterms:modified>
</cp:coreProperties>
</file>